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ABBDC" w14:textId="77777777" w:rsidR="00D90883" w:rsidRPr="00594F49" w:rsidRDefault="00D90883" w:rsidP="00D90883">
      <w:pPr>
        <w:spacing w:after="0" w:line="240" w:lineRule="auto"/>
        <w:rPr>
          <w:b/>
          <w:bCs/>
          <w:sz w:val="36"/>
          <w:szCs w:val="36"/>
          <w:lang w:val="fr-FR"/>
        </w:rPr>
      </w:pPr>
      <w:r w:rsidRPr="00594F49">
        <w:rPr>
          <w:b/>
          <w:bCs/>
          <w:sz w:val="36"/>
          <w:szCs w:val="36"/>
          <w:lang w:val="fr-FR"/>
        </w:rPr>
        <w:t xml:space="preserve">Neopac remporte le prix du tube de l'année </w:t>
      </w:r>
    </w:p>
    <w:p w14:paraId="2155C64F" w14:textId="77777777" w:rsidR="00D90883" w:rsidRPr="00594F49" w:rsidRDefault="00D90883" w:rsidP="00D90883">
      <w:pPr>
        <w:spacing w:after="0" w:line="240" w:lineRule="auto"/>
        <w:rPr>
          <w:b/>
          <w:bCs/>
          <w:sz w:val="36"/>
          <w:szCs w:val="36"/>
          <w:lang w:val="fr-FR"/>
        </w:rPr>
      </w:pPr>
      <w:proofErr w:type="gramStart"/>
      <w:r w:rsidRPr="00594F49">
        <w:rPr>
          <w:b/>
          <w:bCs/>
          <w:sz w:val="36"/>
          <w:szCs w:val="36"/>
          <w:lang w:val="fr-FR"/>
        </w:rPr>
        <w:t>pour</w:t>
      </w:r>
      <w:proofErr w:type="gramEnd"/>
      <w:r w:rsidRPr="00594F49">
        <w:rPr>
          <w:b/>
          <w:bCs/>
          <w:sz w:val="36"/>
          <w:szCs w:val="36"/>
          <w:lang w:val="fr-FR"/>
        </w:rPr>
        <w:t xml:space="preserve"> le plus petit tube de sécurité enfant du monde</w:t>
      </w:r>
    </w:p>
    <w:p w14:paraId="72A58104" w14:textId="77777777" w:rsidR="00D90883" w:rsidRPr="00594F49" w:rsidRDefault="00D90883" w:rsidP="00D90883">
      <w:pPr>
        <w:rPr>
          <w:lang w:val="fr-FR"/>
        </w:rPr>
      </w:pPr>
    </w:p>
    <w:p w14:paraId="525358C2" w14:textId="77777777" w:rsidR="00D90883" w:rsidRPr="00594F49" w:rsidRDefault="00D90883" w:rsidP="00D90883">
      <w:pPr>
        <w:rPr>
          <w:b/>
          <w:bCs/>
          <w:sz w:val="28"/>
          <w:szCs w:val="28"/>
          <w:lang w:val="fr-FR"/>
        </w:rPr>
      </w:pPr>
      <w:r w:rsidRPr="00594F49">
        <w:rPr>
          <w:b/>
          <w:bCs/>
          <w:sz w:val="28"/>
          <w:szCs w:val="28"/>
          <w:lang w:val="fr-FR"/>
        </w:rPr>
        <w:t xml:space="preserve">Le tube </w:t>
      </w:r>
      <w:proofErr w:type="spellStart"/>
      <w:r w:rsidRPr="00594F49">
        <w:rPr>
          <w:b/>
          <w:bCs/>
          <w:sz w:val="28"/>
          <w:szCs w:val="28"/>
          <w:lang w:val="fr-FR"/>
        </w:rPr>
        <w:t>Polyfoil</w:t>
      </w:r>
      <w:proofErr w:type="spellEnd"/>
      <w:r w:rsidRPr="00594F49">
        <w:rPr>
          <w:b/>
          <w:bCs/>
          <w:sz w:val="28"/>
          <w:szCs w:val="28"/>
          <w:lang w:val="fr-FR"/>
        </w:rPr>
        <w:t xml:space="preserve">® de 10 mm de diamètre de l'entreprise, doté d'un embout de sécurité pour les enfants, a été primé dans la catégorie "Prototype" de l'Association européenne des fabricants de tubes. </w:t>
      </w:r>
    </w:p>
    <w:p w14:paraId="6280F04D" w14:textId="77777777" w:rsidR="00D90883" w:rsidRPr="00594F49" w:rsidRDefault="00D90883" w:rsidP="00D90883">
      <w:pPr>
        <w:rPr>
          <w:lang w:val="fr-FR"/>
        </w:rPr>
      </w:pPr>
    </w:p>
    <w:p w14:paraId="078FB469" w14:textId="77777777" w:rsidR="00D90883" w:rsidRPr="00594F49" w:rsidRDefault="00D90883" w:rsidP="00D90883">
      <w:pPr>
        <w:rPr>
          <w:lang w:val="fr-FR"/>
        </w:rPr>
      </w:pPr>
      <w:r w:rsidRPr="00DD5756">
        <w:rPr>
          <w:lang w:val="fr-FR"/>
        </w:rPr>
        <w:t xml:space="preserve">Oberdiessbach, Suisse - Neopac, fournisseur mondial d'emballages et d'applications de dosage de haute qualité pour les secteurs de la pharmacie, de la beauté et des soins bucco-dentaires, a reçu un Tube of the </w:t>
      </w:r>
      <w:proofErr w:type="spellStart"/>
      <w:r w:rsidRPr="00DD5756">
        <w:rPr>
          <w:lang w:val="fr-FR"/>
        </w:rPr>
        <w:t>Year</w:t>
      </w:r>
      <w:proofErr w:type="spellEnd"/>
      <w:r w:rsidRPr="00DD5756">
        <w:rPr>
          <w:lang w:val="fr-FR"/>
        </w:rPr>
        <w:t xml:space="preserve"> </w:t>
      </w:r>
      <w:proofErr w:type="spellStart"/>
      <w:r w:rsidRPr="00DD5756">
        <w:rPr>
          <w:lang w:val="fr-FR"/>
        </w:rPr>
        <w:t>Award</w:t>
      </w:r>
      <w:proofErr w:type="spellEnd"/>
      <w:r w:rsidRPr="00DD5756">
        <w:rPr>
          <w:lang w:val="fr-FR"/>
        </w:rPr>
        <w:t xml:space="preserve"> de l'Association européenne des fabricants de tubes (ETMA) pour le plus petit tube de sécurité pour enfants au monde. </w:t>
      </w:r>
      <w:r w:rsidRPr="00594F49">
        <w:rPr>
          <w:lang w:val="fr-FR"/>
        </w:rPr>
        <w:t xml:space="preserve">Le tube </w:t>
      </w:r>
      <w:proofErr w:type="spellStart"/>
      <w:r w:rsidRPr="00594F49">
        <w:rPr>
          <w:lang w:val="fr-FR"/>
        </w:rPr>
        <w:t>Polyfoil</w:t>
      </w:r>
      <w:proofErr w:type="spellEnd"/>
      <w:r w:rsidRPr="00594F49">
        <w:rPr>
          <w:lang w:val="fr-FR"/>
        </w:rPr>
        <w:t>® de 10 mm d'épaisseur avec fermeture à l'épreuve des enfants, qui marque une avancée dans le domaine des emballages compacts et sûrs, a été désigné vainqueur dans la catégorie Prototype du concours.</w:t>
      </w:r>
    </w:p>
    <w:p w14:paraId="2F08CBFB" w14:textId="77777777" w:rsidR="00D90883" w:rsidRPr="00594F49" w:rsidRDefault="00D90883" w:rsidP="00D90883">
      <w:pPr>
        <w:rPr>
          <w:lang w:val="fr-FR"/>
        </w:rPr>
      </w:pPr>
    </w:p>
    <w:p w14:paraId="7F86199F" w14:textId="0A3C1819" w:rsidR="00D90883" w:rsidRPr="00594F49" w:rsidRDefault="00D90883" w:rsidP="00D90883">
      <w:pPr>
        <w:rPr>
          <w:lang w:val="fr-FR"/>
        </w:rPr>
      </w:pPr>
      <w:r w:rsidRPr="00594F49">
        <w:rPr>
          <w:lang w:val="fr-FR"/>
        </w:rPr>
        <w:t xml:space="preserve">Le plus petit tube doté d'une fermeture à l'épreuve des enfants, le tube </w:t>
      </w:r>
      <w:proofErr w:type="spellStart"/>
      <w:r w:rsidRPr="00594F49">
        <w:rPr>
          <w:lang w:val="fr-FR"/>
        </w:rPr>
        <w:t>Polyfoil</w:t>
      </w:r>
      <w:proofErr w:type="spellEnd"/>
      <w:r w:rsidRPr="00594F49">
        <w:rPr>
          <w:lang w:val="fr-FR"/>
        </w:rPr>
        <w:t xml:space="preserve">® de 10 mm de Neopac offre une sécurité produit et une commodité d'utilisation exemplaire. Ce tube de 10 mm et d'une capacité de 1 à 3 ml complète notre gamme existante de tubes à l'épreuve des enfants. Les tubes sont fabriqués à partir de matériaux certifiés de qualité pharmaceutique et conviennent aux liquides et aux crèmes. </w:t>
      </w:r>
    </w:p>
    <w:p w14:paraId="5691E6DD" w14:textId="77777777" w:rsidR="00D90883" w:rsidRPr="00594F49" w:rsidRDefault="00D90883" w:rsidP="00D90883">
      <w:pPr>
        <w:rPr>
          <w:lang w:val="fr-FR"/>
        </w:rPr>
      </w:pPr>
    </w:p>
    <w:p w14:paraId="3652A119" w14:textId="2E36A830" w:rsidR="00D90883" w:rsidRPr="00594F49" w:rsidRDefault="00D90883" w:rsidP="00D90883">
      <w:pPr>
        <w:rPr>
          <w:lang w:val="fr-FR"/>
        </w:rPr>
      </w:pPr>
      <w:r w:rsidRPr="00594F49">
        <w:rPr>
          <w:lang w:val="fr-FR"/>
        </w:rPr>
        <w:t xml:space="preserve">Fabriqué dans des conditions de salle blanche ISO 8 en Europe et aux États-Unis, le tube </w:t>
      </w:r>
      <w:proofErr w:type="spellStart"/>
      <w:r w:rsidRPr="00594F49">
        <w:rPr>
          <w:lang w:val="fr-FR"/>
        </w:rPr>
        <w:t>Polyfoil</w:t>
      </w:r>
      <w:proofErr w:type="spellEnd"/>
      <w:r w:rsidRPr="00594F49">
        <w:rPr>
          <w:lang w:val="fr-FR"/>
        </w:rPr>
        <w:t xml:space="preserve">® de Neopac avec ligne de fermeture à l'épreuve des enfants offre une protection à haute barrière pour les formules sensibles, toxiques ou concentrées, et peut être décoré par impression directe pour une esthétique </w:t>
      </w:r>
      <w:r w:rsidR="00594F49">
        <w:rPr>
          <w:lang w:val="fr-FR"/>
        </w:rPr>
        <w:t>exemplaire</w:t>
      </w:r>
      <w:r w:rsidRPr="00594F49">
        <w:rPr>
          <w:lang w:val="fr-FR"/>
        </w:rPr>
        <w:t>. L'applicateur à long</w:t>
      </w:r>
      <w:r w:rsidR="00594F49">
        <w:rPr>
          <w:lang w:val="fr-FR"/>
        </w:rPr>
        <w:t>ue canule</w:t>
      </w:r>
      <w:r w:rsidRPr="00594F49">
        <w:rPr>
          <w:lang w:val="fr-FR"/>
        </w:rPr>
        <w:t>, disponible avec ou sans compte-gouttes, permet un dosage précis.</w:t>
      </w:r>
    </w:p>
    <w:p w14:paraId="6150CB08" w14:textId="77777777" w:rsidR="00D90883" w:rsidRDefault="00D90883" w:rsidP="00D90883">
      <w:pPr>
        <w:rPr>
          <w:lang w:val="fr-FR"/>
        </w:rPr>
      </w:pPr>
      <w:r w:rsidRPr="00594F49">
        <w:rPr>
          <w:lang w:val="fr-FR"/>
        </w:rPr>
        <w:t xml:space="preserve">Le concours annuel de l'ETMA démontre la créativité, la force d'innovation et la performance de l'industrie européenne du tube. Un jury de sept membres issus des entreprises membres de l'ETMA a sélectionné ses tubes préférés dans plusieurs catégories de tubes, notamment l'aluminium, le plastique, le laminé, les prototypes et le développement durable. Au-delà de l'Europe, ce prix établit des normes mondiales pour des solutions d'emballage pionnières et durables. </w:t>
      </w:r>
    </w:p>
    <w:p w14:paraId="4DA4E3C6" w14:textId="77777777" w:rsidR="008D12DE" w:rsidRPr="00594F49" w:rsidRDefault="008D12DE" w:rsidP="00D90883">
      <w:pPr>
        <w:rPr>
          <w:lang w:val="fr-FR"/>
        </w:rPr>
      </w:pPr>
    </w:p>
    <w:p w14:paraId="1161612F" w14:textId="4AB783B5" w:rsidR="008D12DE" w:rsidRDefault="008D12DE" w:rsidP="008D12DE">
      <w:pPr>
        <w:spacing w:before="100" w:beforeAutospacing="1" w:after="100" w:afterAutospacing="1" w:line="240" w:lineRule="auto"/>
        <w:rPr>
          <w:lang w:val="fr-FR"/>
        </w:rPr>
      </w:pPr>
      <w:r>
        <w:rPr>
          <w:lang w:val="fr-FR"/>
        </w:rPr>
        <w:t>####</w:t>
      </w:r>
    </w:p>
    <w:p w14:paraId="2C0351ED" w14:textId="128B9F0D" w:rsidR="008D12DE" w:rsidRPr="00ED095E" w:rsidRDefault="008D12DE" w:rsidP="008D12DE">
      <w:pPr>
        <w:rPr>
          <w:rFonts w:ascii="Times New Roman" w:eastAsia="Times New Roman" w:hAnsi="Times New Roman" w:cs="Times New Roman"/>
          <w:kern w:val="0"/>
          <w:lang w:val="fr-FR" w:eastAsia="de-CH"/>
          <w14:ligatures w14:val="none"/>
        </w:rPr>
      </w:pPr>
      <w:r>
        <w:rPr>
          <w:lang w:val="fr-FR"/>
        </w:rPr>
        <w:lastRenderedPageBreak/>
        <w:br/>
      </w:r>
      <w:r w:rsidRPr="008D12DE">
        <w:rPr>
          <w:b/>
          <w:bCs/>
          <w:sz w:val="28"/>
          <w:szCs w:val="28"/>
          <w:lang w:val="fr-FR"/>
        </w:rPr>
        <w:t>À propos de Neopac</w:t>
      </w:r>
    </w:p>
    <w:p w14:paraId="166AACF8" w14:textId="77777777" w:rsidR="008D12DE" w:rsidRPr="008D12DE" w:rsidRDefault="008D12DE" w:rsidP="008D12DE">
      <w:pPr>
        <w:rPr>
          <w:lang w:val="fr-FR"/>
        </w:rPr>
      </w:pPr>
      <w:r w:rsidRPr="008D12DE">
        <w:rPr>
          <w:lang w:val="fr-FR"/>
        </w:rPr>
        <w:t xml:space="preserve">Neopac fait partie du groupe privé Hoffmann Neopac, dont le siège se trouve à Thoune, en Suisse. Le groupe produit des emballages métalliques et plastiques de haute qualité sur six sites : boîtes HOFFMANN à Thoune et aux Pays-Bas ; </w:t>
      </w:r>
      <w:proofErr w:type="spellStart"/>
      <w:r w:rsidRPr="008D12DE">
        <w:rPr>
          <w:lang w:val="fr-FR"/>
        </w:rPr>
        <w:t>Polyfoil</w:t>
      </w:r>
      <w:proofErr w:type="spellEnd"/>
      <w:r w:rsidRPr="008D12DE">
        <w:rPr>
          <w:lang w:val="fr-FR"/>
        </w:rPr>
        <w:t>® et tubes en plastique avec NEOPAC en Suisse, en Hongrie, aux États-Unis et en Inde. Parmi ses clients de longue date figurent des fabricants de produits pharmaceutiques, cosmétiques et de biens de consommation sur les marchés européen, nord-américain et asiatique.</w:t>
      </w:r>
    </w:p>
    <w:p w14:paraId="7389E525" w14:textId="157A5E98" w:rsidR="00D90883" w:rsidRPr="00594F49" w:rsidRDefault="008D12DE" w:rsidP="008D12DE">
      <w:pPr>
        <w:rPr>
          <w:lang w:val="fr-FR"/>
        </w:rPr>
      </w:pPr>
      <w:r w:rsidRPr="008D12DE">
        <w:rPr>
          <w:lang w:val="fr-FR"/>
        </w:rPr>
        <w:t xml:space="preserve">Hoffmann Neopac emploie environ 1 250 personnes et a une capacité de production de 1,3 milliard de tubes. L'entreprise est dédiée au développement durable, tant dans ses processus de fabrication utilisant de l'électricité renouvelable que dans sa culture d'entreprise, incluant une gamme d'emballages respectueux de l'environnement. Pour plus </w:t>
      </w:r>
      <w:proofErr w:type="spellStart"/>
      <w:r w:rsidRPr="008D12DE">
        <w:rPr>
          <w:lang w:val="fr-FR"/>
        </w:rPr>
        <w:t>d'informations</w:t>
      </w:r>
      <w:proofErr w:type="spellEnd"/>
      <w:r w:rsidRPr="008D12DE">
        <w:rPr>
          <w:lang w:val="fr-FR"/>
        </w:rPr>
        <w:t xml:space="preserve">, </w:t>
      </w:r>
      <w:proofErr w:type="spellStart"/>
      <w:r w:rsidRPr="008D12DE">
        <w:rPr>
          <w:lang w:val="fr-FR"/>
        </w:rPr>
        <w:t>visitez</w:t>
      </w:r>
      <w:proofErr w:type="spellEnd"/>
      <w:r w:rsidRPr="008D12DE">
        <w:rPr>
          <w:lang w:val="fr-FR"/>
        </w:rPr>
        <w:t xml:space="preserve"> le </w:t>
      </w:r>
      <w:proofErr w:type="spellStart"/>
      <w:r w:rsidRPr="008D12DE">
        <w:rPr>
          <w:lang w:val="fr-FR"/>
        </w:rPr>
        <w:t>site</w:t>
      </w:r>
      <w:proofErr w:type="spellEnd"/>
      <w:r w:rsidRPr="008D12DE">
        <w:rPr>
          <w:lang w:val="fr-FR"/>
        </w:rPr>
        <w:t xml:space="preserve"> </w:t>
      </w:r>
      <w:hyperlink r:id="rId4" w:tgtFrame="_new" w:history="1">
        <w:r w:rsidRPr="008D12DE">
          <w:rPr>
            <w:lang w:val="fr-FR"/>
          </w:rPr>
          <w:t>www.neopac.com</w:t>
        </w:r>
      </w:hyperlink>
      <w:r w:rsidRPr="008D12DE">
        <w:rPr>
          <w:lang w:val="fr-FR"/>
        </w:rPr>
        <w:t>.</w:t>
      </w:r>
    </w:p>
    <w:sectPr w:rsidR="00D90883" w:rsidRPr="00594F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83"/>
    <w:rsid w:val="00372910"/>
    <w:rsid w:val="00594F49"/>
    <w:rsid w:val="008D12DE"/>
    <w:rsid w:val="00942CF9"/>
    <w:rsid w:val="00AE5275"/>
    <w:rsid w:val="00C7471A"/>
    <w:rsid w:val="00D90883"/>
    <w:rsid w:val="00DD5756"/>
    <w:rsid w:val="00E51782"/>
    <w:rsid w:val="00E56DF4"/>
    <w:rsid w:val="00F473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4B4"/>
  <w15:chartTrackingRefBased/>
  <w15:docId w15:val="{12D0677F-5F7E-495D-8D8C-72C611E9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088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088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088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088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088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088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088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08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08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08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08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08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08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08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08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0883"/>
    <w:rPr>
      <w:rFonts w:eastAsiaTheme="majorEastAsia" w:cstheme="majorBidi"/>
      <w:color w:val="272727" w:themeColor="text1" w:themeTint="D8"/>
    </w:rPr>
  </w:style>
  <w:style w:type="paragraph" w:styleId="Titel">
    <w:name w:val="Title"/>
    <w:basedOn w:val="Standard"/>
    <w:next w:val="Standard"/>
    <w:link w:val="TitelZchn"/>
    <w:uiPriority w:val="10"/>
    <w:qFormat/>
    <w:rsid w:val="00D90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08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088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08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088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0883"/>
    <w:rPr>
      <w:i/>
      <w:iCs/>
      <w:color w:val="404040" w:themeColor="text1" w:themeTint="BF"/>
    </w:rPr>
  </w:style>
  <w:style w:type="paragraph" w:styleId="Listenabsatz">
    <w:name w:val="List Paragraph"/>
    <w:basedOn w:val="Standard"/>
    <w:uiPriority w:val="34"/>
    <w:qFormat/>
    <w:rsid w:val="00D90883"/>
    <w:pPr>
      <w:ind w:left="720"/>
      <w:contextualSpacing/>
    </w:pPr>
  </w:style>
  <w:style w:type="character" w:styleId="IntensiveHervorhebung">
    <w:name w:val="Intense Emphasis"/>
    <w:basedOn w:val="Absatz-Standardschriftart"/>
    <w:uiPriority w:val="21"/>
    <w:qFormat/>
    <w:rsid w:val="00D90883"/>
    <w:rPr>
      <w:i/>
      <w:iCs/>
      <w:color w:val="0F4761" w:themeColor="accent1" w:themeShade="BF"/>
    </w:rPr>
  </w:style>
  <w:style w:type="paragraph" w:styleId="IntensivesZitat">
    <w:name w:val="Intense Quote"/>
    <w:basedOn w:val="Standard"/>
    <w:next w:val="Standard"/>
    <w:link w:val="IntensivesZitatZchn"/>
    <w:uiPriority w:val="30"/>
    <w:qFormat/>
    <w:rsid w:val="00D9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0883"/>
    <w:rPr>
      <w:i/>
      <w:iCs/>
      <w:color w:val="0F4761" w:themeColor="accent1" w:themeShade="BF"/>
    </w:rPr>
  </w:style>
  <w:style w:type="character" w:styleId="IntensiverVerweis">
    <w:name w:val="Intense Reference"/>
    <w:basedOn w:val="Absatz-Standardschriftart"/>
    <w:uiPriority w:val="32"/>
    <w:qFormat/>
    <w:rsid w:val="00D90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opa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2696</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Tinner Myriam</dc:creator>
  <cp:keywords/>
  <dc:description/>
  <cp:lastModifiedBy>Tinner Myriam</cp:lastModifiedBy>
  <cp:revision>3</cp:revision>
  <dcterms:created xsi:type="dcterms:W3CDTF">2024-06-27T06:09:00Z</dcterms:created>
  <dcterms:modified xsi:type="dcterms:W3CDTF">2024-06-27T07:04:00Z</dcterms:modified>
</cp:coreProperties>
</file>